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4" w:rsidRDefault="0065127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6</w:t>
      </w:r>
      <w:r w:rsidR="00A76D72">
        <w:rPr>
          <w:rFonts w:ascii="Times New Roman" w:hAnsi="Times New Roman" w:cs="Times New Roman"/>
          <w:b/>
          <w:sz w:val="24"/>
          <w:szCs w:val="24"/>
        </w:rPr>
        <w:t>/2015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Publicznych w Wielkich Oczach</w:t>
      </w:r>
    </w:p>
    <w:p w:rsidR="00A76D72" w:rsidRDefault="00651275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28.04</w:t>
      </w:r>
      <w:r w:rsidR="00A76D72">
        <w:rPr>
          <w:rFonts w:ascii="Times New Roman" w:hAnsi="Times New Roman" w:cs="Times New Roman"/>
          <w:b/>
          <w:sz w:val="24"/>
          <w:szCs w:val="24"/>
        </w:rPr>
        <w:t>.2015 r.</w:t>
      </w:r>
    </w:p>
    <w:p w:rsidR="00A76D72" w:rsidRDefault="00A76D72" w:rsidP="00A76D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51275">
        <w:rPr>
          <w:rFonts w:ascii="Times New Roman" w:hAnsi="Times New Roman" w:cs="Times New Roman"/>
          <w:b/>
          <w:sz w:val="24"/>
          <w:szCs w:val="24"/>
        </w:rPr>
        <w:t>wprowadzenia Kodeksu Etyki Pracowników.</w:t>
      </w:r>
    </w:p>
    <w:p w:rsidR="00286158" w:rsidRDefault="00286158" w:rsidP="00A76D72">
      <w:pPr>
        <w:rPr>
          <w:rFonts w:ascii="Times New Roman" w:hAnsi="Times New Roman" w:cs="Times New Roman"/>
          <w:sz w:val="24"/>
          <w:szCs w:val="24"/>
        </w:rPr>
      </w:pPr>
    </w:p>
    <w:p w:rsidR="0023723A" w:rsidRDefault="00071FE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Podstawa prawna :</w:t>
      </w:r>
    </w:p>
    <w:p w:rsidR="00286158" w:rsidRDefault="00651275" w:rsidP="00A76D7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 podstawie art. 69 ust. 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3 ustawy z dnia 27 sierpnia 2009 r. o finansach publicznych ( Dz. U. 2009 nr 157, poz. 1240 z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zm. )</w:t>
      </w:r>
    </w:p>
    <w:p w:rsidR="00651275" w:rsidRPr="00651275" w:rsidRDefault="00651275" w:rsidP="0065127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zarządzam co następuje :</w:t>
      </w:r>
    </w:p>
    <w:p w:rsidR="006355F0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86158" w:rsidRDefault="00286158" w:rsidP="002372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3723A" w:rsidRPr="00651275" w:rsidRDefault="00651275" w:rsidP="00286158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651275">
        <w:rPr>
          <w:rFonts w:ascii="Times New Roman" w:hAnsi="Times New Roman" w:cs="Times New Roman"/>
          <w:sz w:val="24"/>
          <w:szCs w:val="24"/>
        </w:rPr>
        <w:t>Wprowadza się Kodeks Etyki Pracowników w Zespole Szkół Publicznych                         w Wielkich Oczach</w:t>
      </w:r>
    </w:p>
    <w:p w:rsidR="00651275" w:rsidRDefault="00651275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B" w:rsidRDefault="00286158" w:rsidP="0028615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286158" w:rsidRDefault="00286158" w:rsidP="00A76D7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</w:t>
      </w:r>
      <w:r w:rsidRPr="006355F0">
        <w:rPr>
          <w:rFonts w:ascii="Times New Roman" w:hAnsi="Times New Roman" w:cs="Times New Roman"/>
          <w:sz w:val="24"/>
          <w:szCs w:val="24"/>
        </w:rPr>
        <w:t xml:space="preserve">dzenie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286158">
        <w:rPr>
          <w:rFonts w:ascii="Times New Roman" w:hAnsi="Times New Roman" w:cs="Times New Roman"/>
          <w:sz w:val="24"/>
          <w:szCs w:val="24"/>
        </w:rPr>
        <w:t>ycie z dniem podpisania .</w:t>
      </w: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86158" w:rsidRDefault="00286158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23723A" w:rsidRDefault="0023723A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1275" w:rsidRDefault="00651275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355F0" w:rsidRPr="006355F0" w:rsidRDefault="006355F0" w:rsidP="006355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Jadwiga Pałczyńska</w:t>
      </w:r>
    </w:p>
    <w:sectPr w:rsidR="006355F0" w:rsidRPr="006355F0" w:rsidSect="00C3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72"/>
    <w:multiLevelType w:val="hybridMultilevel"/>
    <w:tmpl w:val="8B64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D72"/>
    <w:rsid w:val="00071FE5"/>
    <w:rsid w:val="0023723A"/>
    <w:rsid w:val="00286158"/>
    <w:rsid w:val="006355F0"/>
    <w:rsid w:val="00651275"/>
    <w:rsid w:val="006920FD"/>
    <w:rsid w:val="00733A07"/>
    <w:rsid w:val="00A76D72"/>
    <w:rsid w:val="00C04BEB"/>
    <w:rsid w:val="00C33F64"/>
    <w:rsid w:val="00CC6380"/>
    <w:rsid w:val="00D10DFF"/>
    <w:rsid w:val="00D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dcterms:created xsi:type="dcterms:W3CDTF">2016-02-17T11:40:00Z</dcterms:created>
  <dcterms:modified xsi:type="dcterms:W3CDTF">2016-02-18T08:14:00Z</dcterms:modified>
</cp:coreProperties>
</file>